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46" w:rsidRDefault="008A1646" w:rsidP="008A1646">
      <w:pPr>
        <w:pStyle w:val="a3"/>
        <w:widowControl w:val="0"/>
        <w:wordWrap w:val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A1646" w:rsidRDefault="008A1646" w:rsidP="008A1646">
      <w:pPr>
        <w:pStyle w:val="a3"/>
        <w:widowControl w:val="0"/>
        <w:wordWrap w:val="0"/>
        <w:jc w:val="center"/>
        <w:outlineLvl w:val="0"/>
        <w:rPr>
          <w:rFonts w:ascii="方正小标宋简体" w:hAnsi="黑体" w:cs="黑体" w:hint="eastAsia"/>
          <w:sz w:val="44"/>
          <w:szCs w:val="44"/>
        </w:rPr>
      </w:pPr>
      <w:r>
        <w:rPr>
          <w:rFonts w:ascii="方正小标宋简体" w:hAnsi="方正小标宋简体" w:cs="黑体"/>
          <w:sz w:val="44"/>
          <w:szCs w:val="44"/>
        </w:rPr>
        <w:t>肇庆市诚信</w:t>
      </w:r>
      <w:r>
        <w:rPr>
          <w:rFonts w:ascii="方正小标宋简体" w:hAnsi="黑体" w:cs="黑体"/>
          <w:sz w:val="44"/>
          <w:szCs w:val="44"/>
        </w:rPr>
        <w:t>“</w:t>
      </w:r>
      <w:r>
        <w:rPr>
          <w:rFonts w:ascii="方正小标宋简体" w:hAnsi="黑体" w:cs="黑体"/>
          <w:sz w:val="44"/>
          <w:szCs w:val="44"/>
        </w:rPr>
        <w:t>红黑榜</w:t>
      </w:r>
      <w:r>
        <w:rPr>
          <w:rFonts w:ascii="方正小标宋简体" w:hAnsi="黑体" w:cs="黑体"/>
          <w:sz w:val="44"/>
          <w:szCs w:val="44"/>
        </w:rPr>
        <w:t>”</w:t>
      </w:r>
      <w:r>
        <w:rPr>
          <w:rFonts w:ascii="方正小标宋简体" w:hAnsi="黑体" w:cs="黑体"/>
          <w:sz w:val="44"/>
          <w:szCs w:val="44"/>
        </w:rPr>
        <w:t>（第</w:t>
      </w:r>
      <w:r>
        <w:rPr>
          <w:rFonts w:ascii="方正小标宋简体" w:hAnsi="方正小标宋简体" w:cs="黑体"/>
          <w:sz w:val="44"/>
          <w:szCs w:val="44"/>
        </w:rPr>
        <w:t>十期）</w:t>
      </w:r>
    </w:p>
    <w:p w:rsidR="008A1646" w:rsidRDefault="008A1646" w:rsidP="008A1646">
      <w:pPr>
        <w:pStyle w:val="2"/>
        <w:spacing w:line="600" w:lineRule="exact"/>
        <w:ind w:left="652"/>
        <w:rPr>
          <w:rFonts w:ascii="黑体" w:hAnsi="黑体"/>
        </w:rPr>
      </w:pPr>
      <w:r>
        <w:rPr>
          <w:rFonts w:ascii="黑体" w:hAnsi="黑体" w:hint="eastAsia"/>
        </w:rPr>
        <w:t>一、守信红榜</w:t>
      </w: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1.2017</w:t>
      </w:r>
      <w:r>
        <w:rPr>
          <w:rFonts w:ascii="仿宋_GB2312" w:hint="eastAsia"/>
          <w:b/>
          <w:bCs/>
          <w:sz w:val="32"/>
          <w:szCs w:val="32"/>
        </w:rPr>
        <w:t>年下半年肇庆市房屋市政工程安全生产文明施工示范工地名单</w:t>
      </w:r>
    </w:p>
    <w:tbl>
      <w:tblPr>
        <w:tblStyle w:val="a4"/>
        <w:tblW w:w="865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75"/>
        <w:gridCol w:w="2627"/>
        <w:gridCol w:w="2627"/>
        <w:gridCol w:w="2628"/>
      </w:tblGrid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工程名称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承建单位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监理单位</w:t>
            </w:r>
          </w:p>
        </w:tc>
      </w:tr>
      <w:tr w:rsidR="008A1646" w:rsidTr="008A1646">
        <w:trPr>
          <w:trHeight w:val="7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肇庆新区体育中心项目（场馆）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浙江江南工程管理股份有限公司</w:t>
            </w:r>
          </w:p>
        </w:tc>
      </w:tr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广东工商职业学院跳水游泳馆、网球馆（省运动会馆）项目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中建一局集团建设发展有限公司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肇庆市城业建设工程监理有限公司</w:t>
            </w:r>
          </w:p>
        </w:tc>
      </w:tr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肇庆市保利花园一期</w:t>
            </w:r>
            <w:r>
              <w:rPr>
                <w:rFonts w:ascii="仿宋_GB2312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幢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广州富利建筑安装工程有限公司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广州宏达工程顾问有限公司</w:t>
            </w:r>
          </w:p>
        </w:tc>
      </w:tr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肇庆锦绣山河花园二区</w:t>
            </w:r>
            <w:r>
              <w:rPr>
                <w:rFonts w:ascii="仿宋_GB2312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号楼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东莞市建安集团有限公司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深圳市中行建设监理有限公司</w:t>
            </w:r>
          </w:p>
        </w:tc>
      </w:tr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碧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桂园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豪园二期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广东腾越建筑工程有限公司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广东国晟建设监理有限公司</w:t>
            </w:r>
          </w:p>
        </w:tc>
      </w:tr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肇庆市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惠兴居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保障性住房（一期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仿宋_GB2312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仿宋_GB2312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仿宋_GB2312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栋）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广西远达建筑安装工程有限公司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肇庆市兆业工程建设监理有限公司</w:t>
            </w:r>
          </w:p>
        </w:tc>
      </w:tr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广龙投资有限公司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荣源龙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花园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广东大城建设集团有限公司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广东健城建设监理有限公司</w:t>
            </w:r>
          </w:p>
        </w:tc>
      </w:tr>
      <w:tr w:rsidR="008A1646" w:rsidTr="008A16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汇景园</w:t>
            </w:r>
            <w:r>
              <w:rPr>
                <w:rFonts w:ascii="仿宋_GB2312" w:hint="eastAsia"/>
                <w:sz w:val="24"/>
                <w:szCs w:val="24"/>
              </w:rPr>
              <w:t>H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幢、</w:t>
            </w:r>
            <w:r>
              <w:rPr>
                <w:rFonts w:ascii="仿宋_GB2312" w:hint="eastAsia"/>
                <w:sz w:val="24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幢、</w:t>
            </w:r>
            <w:r>
              <w:rPr>
                <w:rFonts w:ascii="仿宋_GB2312" w:hint="eastAsia"/>
                <w:sz w:val="24"/>
                <w:szCs w:val="24"/>
              </w:rPr>
              <w:t>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幢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肇庆市建筑工程有限公司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肇庆市鼎建工程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建设监理有限公司</w:t>
            </w:r>
          </w:p>
        </w:tc>
      </w:tr>
    </w:tbl>
    <w:p w:rsidR="008A1646" w:rsidRDefault="008A1646" w:rsidP="008A1646">
      <w:pPr>
        <w:widowControl/>
        <w:jc w:val="left"/>
        <w:rPr>
          <w:rFonts w:ascii="仿宋_GB2312" w:hAnsi="宋体" w:cs="宋体"/>
          <w:b/>
          <w:bCs/>
          <w:sz w:val="32"/>
          <w:szCs w:val="32"/>
        </w:rPr>
        <w:sectPr w:rsidR="008A1646">
          <w:pgSz w:w="11906" w:h="16838"/>
          <w:pgMar w:top="1701" w:right="1587" w:bottom="850" w:left="1587" w:header="720" w:footer="720" w:gutter="0"/>
          <w:cols w:space="720"/>
          <w:docGrid w:type="lines" w:linePitch="623"/>
        </w:sectPr>
      </w:pP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lastRenderedPageBreak/>
        <w:t>2.</w:t>
      </w:r>
      <w:r>
        <w:rPr>
          <w:rFonts w:ascii="仿宋_GB2312" w:hint="eastAsia"/>
          <w:b/>
          <w:bCs/>
          <w:sz w:val="32"/>
          <w:szCs w:val="32"/>
        </w:rPr>
        <w:t>环境保护诚信红榜企业名单</w:t>
      </w:r>
    </w:p>
    <w:tbl>
      <w:tblPr>
        <w:tblW w:w="891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529"/>
        <w:gridCol w:w="3990"/>
        <w:gridCol w:w="1603"/>
      </w:tblGrid>
      <w:tr w:rsidR="008A1646" w:rsidTr="008A1646">
        <w:trPr>
          <w:trHeight w:val="6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良好信息的简要说明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被评选时间</w:t>
            </w:r>
          </w:p>
        </w:tc>
      </w:tr>
      <w:tr w:rsidR="008A1646" w:rsidTr="008A1646">
        <w:trPr>
          <w:trHeight w:val="13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国电肇庆热电有限公司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年省级环境信用评价结果被评为“绿牌”企业。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2017.10.11</w:t>
            </w:r>
          </w:p>
        </w:tc>
      </w:tr>
      <w:tr w:rsidR="008A1646" w:rsidTr="008A1646">
        <w:trPr>
          <w:trHeight w:val="97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肇庆</w:t>
            </w: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旺环保发展有限公司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年省级环境信用评价结果被评为“绿牌”企业。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2017.10.11</w:t>
            </w:r>
          </w:p>
        </w:tc>
      </w:tr>
      <w:tr w:rsidR="008A1646" w:rsidTr="008A1646">
        <w:trPr>
          <w:trHeight w:val="109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肇庆市</w:t>
            </w: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高要区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兴隆金属表面处理有限公司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年省级环境信用评价结果被评为“绿牌”企业。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2017.10.11</w:t>
            </w:r>
          </w:p>
        </w:tc>
      </w:tr>
      <w:tr w:rsidR="008A1646" w:rsidTr="008A1646">
        <w:trPr>
          <w:trHeight w:val="109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广宁县广业环保有限公司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年省级环境信用评价结果被评为“绿牌”企业。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2017.10.11</w:t>
            </w:r>
          </w:p>
        </w:tc>
      </w:tr>
      <w:tr w:rsidR="008A1646" w:rsidTr="008A1646">
        <w:trPr>
          <w:trHeight w:val="10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怀集县广业环保水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年省级环境信用评价结果被评为“绿牌”企业。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2017.10.11</w:t>
            </w:r>
          </w:p>
        </w:tc>
      </w:tr>
      <w:tr w:rsidR="008A1646" w:rsidTr="008A1646">
        <w:trPr>
          <w:trHeight w:val="11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肇庆市肇水污水处理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有限公司四会污水处理厂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年省级环境信用评价结果被评为“绿牌”企业。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2017.10.11</w:t>
            </w:r>
          </w:p>
        </w:tc>
      </w:tr>
      <w:tr w:rsidR="008A1646" w:rsidTr="008A1646">
        <w:trPr>
          <w:trHeight w:val="10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肇庆市肇水污水处理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年省级环境信用评价结果被评为“绿牌”企业。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2017.10.11</w:t>
            </w:r>
          </w:p>
        </w:tc>
      </w:tr>
      <w:tr w:rsidR="008A1646" w:rsidTr="008A1646">
        <w:trPr>
          <w:trHeight w:val="13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肇庆理士电源技术有限公司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自愿通过清洁生产审核，并授予“广东省清洁生产企业”称号评定的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</w:p>
        </w:tc>
      </w:tr>
      <w:tr w:rsidR="008A1646" w:rsidTr="008A1646">
        <w:trPr>
          <w:trHeight w:val="13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肇庆亚洲铝厂有限公司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自愿通过清洁生产审核，并授予“广东省清洁生产企业”称号评定的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</w:p>
        </w:tc>
      </w:tr>
    </w:tbl>
    <w:p w:rsidR="008A1646" w:rsidRDefault="008A1646" w:rsidP="008A1646">
      <w:pPr>
        <w:jc w:val="left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jc w:val="left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ind w:firstLineChars="200" w:firstLine="643"/>
        <w:jc w:val="left"/>
        <w:outlineLvl w:val="2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3.2017</w:t>
      </w:r>
      <w:r>
        <w:rPr>
          <w:rFonts w:ascii="仿宋_GB2312" w:hint="eastAsia"/>
          <w:b/>
          <w:bCs/>
          <w:sz w:val="32"/>
          <w:szCs w:val="32"/>
        </w:rPr>
        <w:t>年肇庆市餐饮服务食品安全监督量化分级管理</w:t>
      </w:r>
      <w:r>
        <w:rPr>
          <w:rFonts w:ascii="仿宋_GB2312" w:hint="eastAsia"/>
          <w:b/>
          <w:bCs/>
          <w:sz w:val="32"/>
          <w:szCs w:val="32"/>
        </w:rPr>
        <w:t>A</w:t>
      </w:r>
      <w:r>
        <w:rPr>
          <w:rFonts w:ascii="仿宋_GB2312" w:hint="eastAsia"/>
          <w:b/>
          <w:bCs/>
          <w:sz w:val="32"/>
          <w:szCs w:val="32"/>
        </w:rPr>
        <w:lastRenderedPageBreak/>
        <w:t>级单位</w:t>
      </w:r>
    </w:p>
    <w:tbl>
      <w:tblPr>
        <w:tblStyle w:val="a4"/>
        <w:tblW w:w="72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79"/>
        <w:gridCol w:w="6304"/>
      </w:tblGrid>
      <w:tr w:rsidR="008A1646" w:rsidTr="008A1646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6" w:rsidRDefault="008A1646">
            <w:pPr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46" w:rsidRDefault="008A1646">
            <w:pPr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广东肇庆中学新疆班食堂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肇庆市工业贸易学校第一食堂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肇庆市端州区机关幼儿园食堂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锦绣山河家禾幼儿园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肇庆市端州区百花园实验幼儿园食堂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阳光华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庭</w:t>
            </w:r>
            <w:r>
              <w:rPr>
                <w:color w:val="000000"/>
                <w:sz w:val="24"/>
                <w:szCs w:val="24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明慧幼儿园食堂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肇庆市端州区康源</w:t>
            </w:r>
            <w:r>
              <w:rPr>
                <w:color w:val="000000"/>
                <w:sz w:val="24"/>
                <w:szCs w:val="24"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尚东幼儿园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肇庆市端州区端州名门幼儿园食堂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广东三茂铁路生活服务事业部实业开发公司食堂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肇庆市二轻幼儿园食堂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渝味灶灶火锅店</w:t>
            </w:r>
            <w:proofErr w:type="gramEnd"/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肇庆市鼎湖区永安镇初级中学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肇庆新区后勤服务管理有限公司第二饭堂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高要区南岸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沙咀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四会市大沙镇贝思特幼儿园食堂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四会市城中街道沙尾幼儿园食堂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四会市翰林实验学校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广宁县元恺中学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广宁县古水中心校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德庆县德城镇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第三小学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圩镇马圩幼儿园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食堂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封开县平凤镇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初级中学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封开县教育第一幼儿园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金装镇天骄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幼儿园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封开县江口镇万紫餐厅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江口镇杰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小吃店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怀集县大岗镇中心小学（幼儿园）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怀集县怀城镇一鸣悦景康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城幼儿园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肇庆高新区伊贝迪幼儿园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唯品会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（肇庆）物流有限公司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二楼饭堂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麦当劳餐厅（深圳）有限公司肇庆大旺分店</w:t>
            </w:r>
          </w:p>
        </w:tc>
      </w:tr>
    </w:tbl>
    <w:p w:rsidR="008A1646" w:rsidRDefault="008A1646" w:rsidP="008A1646">
      <w:pPr>
        <w:jc w:val="left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4.</w:t>
      </w:r>
      <w:r>
        <w:rPr>
          <w:rFonts w:ascii="仿宋_GB2312" w:hint="eastAsia"/>
          <w:b/>
          <w:bCs/>
          <w:sz w:val="32"/>
          <w:szCs w:val="32"/>
        </w:rPr>
        <w:t>海关高级认证企业名单</w:t>
      </w:r>
    </w:p>
    <w:tbl>
      <w:tblPr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796"/>
        <w:gridCol w:w="4199"/>
      </w:tblGrid>
      <w:tr w:rsidR="008A1646" w:rsidTr="008A1646">
        <w:trPr>
          <w:trHeight w:val="61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适用信用等级管理依据</w:t>
            </w:r>
          </w:p>
        </w:tc>
      </w:tr>
      <w:tr w:rsidR="008A1646" w:rsidTr="008A1646">
        <w:trPr>
          <w:trHeight w:val="7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肇庆本田金属有限公司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主动申请高级认证并通过</w:t>
            </w:r>
          </w:p>
        </w:tc>
      </w:tr>
    </w:tbl>
    <w:p w:rsidR="008A1646" w:rsidRDefault="008A1646" w:rsidP="008A1646">
      <w:pPr>
        <w:jc w:val="left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ind w:firstLineChars="200" w:firstLine="643"/>
        <w:jc w:val="left"/>
        <w:outlineLvl w:val="2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5.2017</w:t>
      </w:r>
      <w:r>
        <w:rPr>
          <w:rFonts w:ascii="仿宋_GB2312" w:hint="eastAsia"/>
          <w:b/>
          <w:bCs/>
          <w:sz w:val="32"/>
          <w:szCs w:val="32"/>
        </w:rPr>
        <w:t>年第四季度诚信纳税“红榜”名单</w:t>
      </w:r>
    </w:p>
    <w:tbl>
      <w:tblPr>
        <w:tblW w:w="8880" w:type="dxa"/>
        <w:tblLayout w:type="fixed"/>
        <w:tblLook w:val="04A0" w:firstRow="1" w:lastRow="0" w:firstColumn="1" w:lastColumn="0" w:noHBand="0" w:noVBand="1"/>
      </w:tblPr>
      <w:tblGrid>
        <w:gridCol w:w="799"/>
        <w:gridCol w:w="4862"/>
        <w:gridCol w:w="1609"/>
        <w:gridCol w:w="1610"/>
      </w:tblGrid>
      <w:tr w:rsidR="008A1646" w:rsidTr="008A1646">
        <w:trPr>
          <w:trHeight w:val="61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划分标准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评价年度</w:t>
            </w:r>
          </w:p>
        </w:tc>
      </w:tr>
      <w:tr w:rsidR="008A1646" w:rsidTr="008A1646">
        <w:trPr>
          <w:trHeight w:val="9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东莞市光大物业管理有限公司肇庆分公司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</w:t>
            </w:r>
            <w:r>
              <w:rPr>
                <w:rFonts w:ascii="仿宋_GB2312" w:hint="eastAsia"/>
                <w:sz w:val="24"/>
                <w:szCs w:val="24"/>
              </w:rPr>
              <w:t>级纳税人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2016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</w:tr>
    </w:tbl>
    <w:p w:rsidR="008A1646" w:rsidRDefault="008A1646" w:rsidP="008A1646"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6.</w:t>
      </w:r>
      <w:r>
        <w:rPr>
          <w:rFonts w:ascii="仿宋_GB2312" w:hint="eastAsia"/>
          <w:b/>
          <w:bCs/>
          <w:sz w:val="32"/>
          <w:szCs w:val="32"/>
        </w:rPr>
        <w:t>社会组织诚信红榜</w:t>
      </w:r>
    </w:p>
    <w:tbl>
      <w:tblPr>
        <w:tblStyle w:val="a4"/>
        <w:tblW w:w="894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9"/>
        <w:gridCol w:w="5490"/>
        <w:gridCol w:w="2387"/>
      </w:tblGrid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社会组织名称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等级评估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肇庆市房地产行业协会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肇庆市建筑业协会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肇庆市酒类行业协会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肇庆市银行业协会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肇庆市文化娱乐行业协会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肇庆市建筑安全行业协会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肇庆市慈善会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肇庆市企业联合会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肇庆市价格协会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肇庆市电子信息行业协会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肇庆市标准化计量协会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肇庆市爱国拥军促进会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肇庆市工艺美术行业协会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爱心会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肇庆市西江社会工作服务中心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肇庆市水利学会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肇庆市老年教育研究会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肇庆市经济发展促进会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肇庆市大同社会工作服务中心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肇庆市安全生产协会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肇庆市社会工作协会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肇庆市阳光慈善会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肇庆市公益服务促进中心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肇庆市家庭和谐促进会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肇庆市保险行业协会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肇庆市特种设备行业协会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肇庆市印刷复制行业协会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肇庆国际商会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肇庆市进出口商会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肇庆市自闭症互助协会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肇庆市红星慈善会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肇庆市金融消费权益保护联合会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肇庆市燃气行业协会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肇庆市再生资源行业协会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肇庆市船舶行业协会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肇庆市养猪行业协会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肇庆市汽车配件工业行业协会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肇庆市国家青少年体育俱乐部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肇庆市博爱医院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肇庆市新东方电脑职业技能培训中心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  <w:tr w:rsidR="008A1646" w:rsidTr="008A1646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肇庆市汇能公益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服务中心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3A</w:t>
            </w:r>
          </w:p>
        </w:tc>
      </w:tr>
    </w:tbl>
    <w:p w:rsidR="008A1646" w:rsidRDefault="008A1646" w:rsidP="008A1646"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A1646" w:rsidRDefault="008A1646" w:rsidP="008A164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lastRenderedPageBreak/>
        <w:t>7.</w:t>
      </w:r>
      <w:r>
        <w:rPr>
          <w:rFonts w:ascii="仿宋_GB2312" w:hint="eastAsia"/>
          <w:b/>
          <w:bCs/>
          <w:sz w:val="32"/>
          <w:szCs w:val="32"/>
        </w:rPr>
        <w:t>肇庆进出口企业信用评级</w:t>
      </w:r>
      <w:r>
        <w:rPr>
          <w:rFonts w:ascii="仿宋_GB2312" w:hint="eastAsia"/>
          <w:b/>
          <w:bCs/>
          <w:sz w:val="32"/>
          <w:szCs w:val="32"/>
        </w:rPr>
        <w:t>A</w:t>
      </w:r>
      <w:r>
        <w:rPr>
          <w:rFonts w:ascii="仿宋_GB2312" w:hint="eastAsia"/>
          <w:b/>
          <w:bCs/>
          <w:sz w:val="32"/>
          <w:szCs w:val="32"/>
        </w:rPr>
        <w:t>级名单</w:t>
      </w:r>
    </w:p>
    <w:tbl>
      <w:tblPr>
        <w:tblStyle w:val="a4"/>
        <w:tblW w:w="8475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973"/>
        <w:gridCol w:w="5972"/>
        <w:gridCol w:w="1530"/>
      </w:tblGrid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系统评价</w:t>
            </w:r>
          </w:p>
        </w:tc>
      </w:tr>
      <w:tr w:rsidR="008A1646" w:rsidTr="008A1646">
        <w:trPr>
          <w:trHeight w:val="3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肇庆市报关有限公司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肇庆南都再生铝业有限公司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里塑再生资源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肇庆市乾胜铝业有限公司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肇庆顺通报关有限公司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B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四会市亿利再生资源有限公司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四会市辉煌金属制品有限公司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广宁县海川商贸有限公司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广东广宁广三保畜牧有限公司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四会市中南物资再生利用有限公司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肇庆市汇美金属有限公司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工艺制品有限公司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广东玛西尔电动科技有限公司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四会市金富裕工业保健用品有限公司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四会精准五金制品有限公司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维胜环保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资源科技有限公司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肇庆市富庆五金塑料有限公司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四会市月晖再生资源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肇庆理士电源技术有限公司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肇庆本田金属有限公司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肇庆市小松实业有限公司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肇庆生力山村玻璃有限公司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广东鸿特精密技术股份有限公司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市恒鼎家具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精工油墨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肇庆富捷进出口有限公司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广东科茂林产化工股份有限公司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富新合纤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肇庆市大旺大庆炉具制品企业有限公司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肇庆高宝冷冻设备有限公司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肇庆市锦城再生资源有限公司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货代有限公司肇庆分公司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肇庆市连鸿再生资源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广东天龙精细化工有限公司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肇庆市立得电子有限公司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高要市龙宝塑料制品有限公司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四会市鸿基电器有限公司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庆祥顺机械制造有限公司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高要市创富塑料金属有限公司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肇庆焕发生物科技有限公司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四会市广丰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源资源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再生科技有限公司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怀集县广华竹业有限公司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广东中亚铝业有限公司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发金属工业有限公司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庆凯艺装饰制品有限公司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肇庆汇展塑料科技有限公司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肇庆市银基贸易有限公司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广东鸿图科技股份有限公司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肇庆市四会金联贸易有限公司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四会市国源再生资源有限公司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高要市宏志达农副产品有限公司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肇庆市大旺大丰金属制品有限公司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肇庆金丽鞋业有限公司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四会市乔安娜家具有限公司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广宁县华辉塑胶有限公司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怀集东邦化学有限公司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肇庆市鼎湖区裕杰塑胶制品有限公司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肇庆市益嘉隆胜贸易有限公司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广宁亨美贸易有限公司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大旺伟成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鞋业有限公司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德庆基信合成树脂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高要市友联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干果有限公司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肇庆市定坤塑料有限公司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德庆县银龙实业有限公司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太尔胶粘剂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（广东）有限公司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四会市京统金属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资源再生有限公司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高要市东线水产冷冻有限公司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华竹木制品有限公司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肇庆大旺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量塑胶工艺有限公司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庆怡隆塑胶五金制品有限公司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肇庆市通产玻璃技术有限公司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四会市华永兴再生资源有限公司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四会市金家乐五金制品有限公司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肇庆市鼎鑫塑胶制品有限公司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肇庆科伦纸业有限公司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广东四会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ABB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互感器有限公司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特化工有限公司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高要市笋科皮手套厂有限公司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  <w:tr w:rsidR="008A1646" w:rsidTr="008A1646">
        <w:trPr>
          <w:trHeight w:val="1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四会市美斯特皮饰有限公司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8.</w:t>
      </w:r>
      <w:r>
        <w:rPr>
          <w:rFonts w:ascii="仿宋_GB2312" w:hint="eastAsia"/>
          <w:b/>
          <w:bCs/>
          <w:sz w:val="32"/>
          <w:szCs w:val="32"/>
        </w:rPr>
        <w:t>广东省著名商标企业名单</w:t>
      </w:r>
    </w:p>
    <w:tbl>
      <w:tblPr>
        <w:tblStyle w:val="a4"/>
        <w:tblW w:w="9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0"/>
        <w:gridCol w:w="3675"/>
        <w:gridCol w:w="1410"/>
        <w:gridCol w:w="3075"/>
      </w:tblGrid>
      <w:tr w:rsidR="008A1646" w:rsidTr="008A1646">
        <w:trPr>
          <w:trHeight w:val="45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商品类别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广东省肇庆香料厂有限公司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星湖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乙基麦芽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，甲基麦芽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，烟用香料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广东风华高新科技股份有限公司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FH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电容器，电阻器，磁性材料和器件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广东省肇庆方大气动有限公司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方大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阀（机器零件），压力阀（机器部件），放气阀，液压元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件（不包括车辆液压），气动元件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肇庆市福加德面粉有限公司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加福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食用面粉，面粉制品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佳人织业发展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俏佳人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丝袜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广东羚光新材料股份有限公司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图形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电子元器件（电子化学品材料）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广东肇庆西江机械制造有限公司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West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River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纸板机，包装机，印刷机器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肇庆绿宝石电子科技股份</w:t>
            </w:r>
          </w:p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BERYL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电容器（电解电容器）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肇庆端砚协会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端砚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砚（墨水水池）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肇庆市森德利化工实业有限公司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劲马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塑料助剂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锋电子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铝箔股份有限公司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HFCC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铝箔（低压化成铝箔）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广东华红饲料科技有限公司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剑花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动物饲料（添加剂预混合饲料）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广东肇庆市科华食品机械实业</w:t>
            </w:r>
          </w:p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科华机械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制食品用电动机械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肇庆市肥仔伟食品有限公司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肥仔伟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粽子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广东鼎湖山泉有限公司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DingHu</w:t>
            </w:r>
          </w:p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ShanQuan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水（天然净水）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飘雪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蒸馏水</w:t>
            </w:r>
          </w:p>
        </w:tc>
      </w:tr>
      <w:tr w:rsidR="008A1646" w:rsidTr="008A1646">
        <w:trPr>
          <w:trHeight w:val="52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鼎湖山泉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水（天然净水）</w:t>
            </w:r>
          </w:p>
        </w:tc>
      </w:tr>
      <w:tr w:rsidR="008A1646" w:rsidTr="008A1646">
        <w:trPr>
          <w:trHeight w:val="5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中皇裹蒸粽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皇中皇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裹蒸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粽</w:t>
            </w:r>
            <w:proofErr w:type="gramEnd"/>
          </w:p>
        </w:tc>
      </w:tr>
      <w:tr w:rsidR="008A1646" w:rsidTr="008A1646">
        <w:trPr>
          <w:trHeight w:val="52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广东逸舒制药有限公司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逸舒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人用药（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氯雷他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定片）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肇庆市鼎湖区广利砚洲粉葛专业合作社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砚洲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食用植物根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广东爱森食品饮料有限公司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爱森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水（饮料）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肇庆新大明铝业有限公司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DAMING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铝合金型材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广东协进陶瓷有限公司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卡诺尔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瓷砖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广东威龙经济发展有限公司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羚羊峡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食用植物根（粉葛）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肇庆市鼎湖华记裹蒸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桂城华记裹蒸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粽子（裹蒸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肇庆大华农生物药品有限公司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图形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疫苗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肇庆威士海库房设备有限公司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VESHAI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装卸设备（库房专用），起重机（升降装置）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广东中亚铝业有限公司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铝合金型材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广东科茂林产化工股份有限公司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KOMO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松香，天然树脂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肇庆亚洲铝厂有限公司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南亚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型材，棒材，板材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肇庆福田化学工业有限公司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绿叶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合成树脂，未加工的合成树脂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宏新材料有限公司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千里马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玻璃粘合剂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肇庆骏鸿实业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MAXTREK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汽车轮胎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广东三浦车库股份有限公司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立体车库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带升降设备的立体车库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PPP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带升降设备的立体车库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博涵体育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用品有限公司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体育用保护头盔（自行车头盔）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肇庆焕发生物科技有限公司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图形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制饮料用糖浆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广东天龙油墨集团股份</w:t>
            </w:r>
          </w:p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天龙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印刷油墨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高要市金来金属制品有限公司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奥斯托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金属铰链（窗用铰链），金属合页，金属门把手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高要市雄进金属制品有限公司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力航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窗用金属附件</w:t>
            </w:r>
          </w:p>
        </w:tc>
      </w:tr>
      <w:tr w:rsidR="008A1646" w:rsidTr="008A1646">
        <w:trPr>
          <w:trHeight w:val="10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陈达超（高要市金利南方金属制品有限公司）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帝高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金属锁（非电子）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建材有限公司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康建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建筑用非金属墙砖，非金属地板砖，瓷砖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高要市金利镇协和锁厂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XIEHE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挂锁，金属锁（非电）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金田电热有限公司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KANETA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加热用电热丝、电热盘、水加热器（仪器）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金利镇永扬五金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图形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金属铰链，家具用金属附件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高要市大力金属制品有限公司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XIAO BO SHI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金属锁（非电）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广东鸿泰科技股份有限公司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htpd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自动梯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黄汉标（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440623196811142333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（高要市春晓食品有限公司）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陈村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方便面；米粉；粉丝（条）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吴国杨（（高要市金利永生五金厂）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奥斯特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金属铰链，金属家具部件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广东四会实力连杆有限公司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实力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连杆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四会市家惠床垫家具有限公司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床垫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广东省四会市生料带厂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接头用密封化合物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广东大鹏铝业有限公司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傲翔牌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普通金属合金（铝合金型材）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广东一力集团有限公司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一力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片剂（复方感冒灵片、复方丹参片）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广东英亚铜铝实业有限公司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英亚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金属建筑材料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四会市伟祺玻璃建材有限公司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JNJ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玻璃马赛克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广东亚太不锈钢制品有限公司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银亮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钢丝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汽车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雨刮用不锈钢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支条线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广东欧利雅化工有限公司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欧利雅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工业用粘合剂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肇庆市飞南金属有限公司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图形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铜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广东欣会铝制品有限公司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TELESTEPS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及图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铝梯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四会市晶宝玻璃有限公司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泓丽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日用玻璃器皿（包括杯、盘、壶、缸）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肇庆市大正铝业有限公司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GEST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铝锭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广宁县长荣竹木工艺制品</w:t>
            </w:r>
          </w:p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WY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竹制盆（碗）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广东省广宁县顺宁葡萄糖药业有限公司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翠竹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医用酒精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广宁县竹木工艺制品有限公司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运达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竹编制品（不包括帽、席、垫），竹木工艺品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怀集登云汽配股份有限公司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登云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汽车配件（发动机进排气门）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广东华林化工有限公司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华林牌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脂松香，马来松香，萜烯树脂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德庆泰禾实业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TINGHAO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纺织的弹性布料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广东德庆无比养生酒业</w:t>
            </w:r>
          </w:p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无比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酒（饮料）（药酒）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关馥园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果酒（含酒精）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德庆县金福绿色家禽科技发展有限公司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三奇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活家禽</w:t>
            </w:r>
          </w:p>
        </w:tc>
      </w:tr>
      <w:tr w:rsidR="008A1646" w:rsidTr="008A164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德庆兴邦稀土新材料有限公司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图形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稀土</w:t>
            </w:r>
          </w:p>
        </w:tc>
      </w:tr>
    </w:tbl>
    <w:p w:rsidR="008A1646" w:rsidRDefault="008A1646" w:rsidP="008A1646"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9.</w:t>
      </w:r>
      <w:r>
        <w:rPr>
          <w:rFonts w:ascii="仿宋_GB2312" w:hint="eastAsia"/>
          <w:b/>
          <w:bCs/>
          <w:sz w:val="32"/>
          <w:szCs w:val="32"/>
        </w:rPr>
        <w:t>驰名商标企业名单</w:t>
      </w:r>
    </w:p>
    <w:tbl>
      <w:tblPr>
        <w:tblW w:w="886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85"/>
        <w:gridCol w:w="3436"/>
        <w:gridCol w:w="3481"/>
      </w:tblGrid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商标名称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FH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电容器，电阻器，磁性材料和器件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广东风华高新科技股份有限公司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星湖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味精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广东肇庆星湖生物科技股份有限公司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金鼎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贵重金属锭，贵重金属合金，未加工或半加工贵重金属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广东金鼎黄金有限公司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南亚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贵重金属锭，贵重金属合金，未加工或半加工贵重金属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肇庆亚洲铝厂有限公司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图形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钢板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宏旺投资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图形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片剂（复方感冒灵片、复方丹参片）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广东一力集团有限公司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图形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疫苗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肇庆大华农生物药品有限公司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KEA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金属铰链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高要市金利祥兴金属制品有限公司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奥米茄</w:t>
            </w:r>
          </w:p>
        </w:tc>
        <w:tc>
          <w:tcPr>
            <w:tcW w:w="3436" w:type="dxa"/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砖；非金属地板砖；瓷砖；建筑用非金属墙砖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肇庆市金欧雅陶瓷有限公司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亚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亚</w:t>
            </w:r>
            <w:proofErr w:type="gramEnd"/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铝合金型材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广东中亚铝业有限公司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英亚</w:t>
            </w:r>
            <w:proofErr w:type="gramEnd"/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金属建筑材料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广东英亚铜铝实业有限公司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千里马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玻璃粘合剂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宏新材料有限公司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昆庆</w:t>
            </w:r>
            <w:proofErr w:type="gramEnd"/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毛毯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肇庆市昆庆毛绒厂有限公司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华林牌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脂松香，马来松香，萜烯树脂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广东华林化工有限公司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国耀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铝型材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四会市国耀铝业有限公司</w:t>
            </w:r>
          </w:p>
        </w:tc>
      </w:tr>
      <w:tr w:rsidR="008A1646" w:rsidTr="008A1646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中盛及图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瓷砖（大规格抛光砖）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20" w:before="124" w:afterLines="20" w:after="124" w:line="30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广东中盛陶瓷有限公司</w:t>
            </w:r>
          </w:p>
        </w:tc>
      </w:tr>
    </w:tbl>
    <w:p w:rsidR="008A1646" w:rsidRDefault="008A1646" w:rsidP="008A1646"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A1646" w:rsidRDefault="008A1646" w:rsidP="008A1646">
      <w:pPr>
        <w:widowControl/>
        <w:jc w:val="left"/>
        <w:rPr>
          <w:rFonts w:ascii="仿宋_GB2312" w:hAnsi="宋体" w:cs="宋体"/>
          <w:b/>
          <w:bCs/>
          <w:sz w:val="32"/>
          <w:szCs w:val="32"/>
        </w:rPr>
        <w:sectPr w:rsidR="008A1646">
          <w:pgSz w:w="11906" w:h="16838"/>
          <w:pgMar w:top="1701" w:right="1587" w:bottom="850" w:left="1587" w:header="720" w:footer="720" w:gutter="0"/>
          <w:cols w:space="720"/>
          <w:docGrid w:type="lines" w:linePitch="623"/>
        </w:sectPr>
      </w:pPr>
    </w:p>
    <w:p w:rsidR="008A1646" w:rsidRDefault="008A1646" w:rsidP="008A1646">
      <w:pPr>
        <w:spacing w:line="600" w:lineRule="exact"/>
        <w:ind w:firstLineChars="200" w:firstLine="643"/>
        <w:jc w:val="left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lastRenderedPageBreak/>
        <w:t>10.</w:t>
      </w:r>
      <w:r>
        <w:rPr>
          <w:rFonts w:ascii="仿宋_GB2312" w:hint="eastAsia"/>
          <w:b/>
          <w:bCs/>
          <w:sz w:val="32"/>
          <w:szCs w:val="32"/>
        </w:rPr>
        <w:t>肇庆市</w:t>
      </w:r>
      <w:r>
        <w:rPr>
          <w:rFonts w:ascii="仿宋_GB2312" w:hint="eastAsia"/>
          <w:b/>
          <w:bCs/>
          <w:sz w:val="32"/>
          <w:szCs w:val="32"/>
        </w:rPr>
        <w:t>2016</w:t>
      </w:r>
      <w:r>
        <w:rPr>
          <w:rFonts w:ascii="仿宋_GB2312" w:hint="eastAsia"/>
          <w:b/>
          <w:bCs/>
          <w:sz w:val="32"/>
          <w:szCs w:val="32"/>
        </w:rPr>
        <w:t>年度守合同重信用企业明细表</w:t>
      </w:r>
    </w:p>
    <w:tbl>
      <w:tblPr>
        <w:tblStyle w:val="a4"/>
        <w:tblW w:w="13920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900"/>
        <w:gridCol w:w="4695"/>
        <w:gridCol w:w="1065"/>
        <w:gridCol w:w="720"/>
        <w:gridCol w:w="1725"/>
        <w:gridCol w:w="4815"/>
      </w:tblGrid>
      <w:tr w:rsidR="008A1646" w:rsidTr="008A1646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公示</w:t>
            </w:r>
          </w:p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连续</w:t>
            </w:r>
          </w:p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公示结果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公示机关</w:t>
            </w:r>
          </w:p>
        </w:tc>
      </w:tr>
      <w:tr w:rsidR="008A1646" w:rsidTr="008A1646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四会市家惠床垫家具有限公司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肇庆市建设工程有限公司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肇庆市端州区光明冷气工程公司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盈工程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广东四会实力连杆有限公司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肇庆市深业仪表厂有限公司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四会市中日化工实业有限公司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太平洋制罐（肇庆）有限公司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广东肇庆现代宏业机械有限公司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中国移动通信集团广东有限公司肇庆分公司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广东大鹏铝业有限公司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肇庆市华英实业集团有限公司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广东华林化工有限公司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肇庆加美学校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肇庆市德泰金属管材</w:t>
            </w:r>
          </w:p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肇庆市南方气动液压元件有限公司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广东枫华明珠实业集团有限公司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广东大德特种纸业有限公司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四会市达博文实业有限公司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庆中鹏会计师事务所有限公司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广东省肇庆市燊荣建筑安装装饰工程有限公司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肇庆市建筑安装工程有限公司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广东西江工程咨询有限公司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肇庆市志成气动有限公司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广宁县建设房地产发展公司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中国人民财产保险股份有限公司广宁支公司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大一家具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德庆县龙江实业发展有限公司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广东肇庆德通有限公司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金利南方金属制品有限公司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四会市明润鞋业有限公司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四会市祥兴金属表面处理厂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铁港航局集团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第三工程有限公司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国药控股肇庆有限公司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广东鼎丰纸业有限公司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四会市金宝彩印有限公司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四会市万隆医院有限公司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封开县光耀建筑工程有限公司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封开县雄都实业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广东四会互感器厂有限公司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肇庆市高洁物业管理服务有限公司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肇庆市资信工程建设监理有限公司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肇庆润兴电梯有限公司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恒锋建设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广宁县万众竹木业工艺制品有限公司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广宁县第二建筑工程有限公司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德庆裕新广告装潢工程有限公司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金利科朗五金制品厂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肇庆市鼎湖城建建筑工程有限公司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广东鼎湖山泉有限公司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四会市碧海湾实业有限公司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封开县源益电力工程有限责任公司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封开县智龙建筑工程有限责任公司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四会市广信实业发展有限公司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肇庆城西客运站有限公司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广东东江城市害虫防治服务有限公司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怀集登云汽配股份有限公司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第四建筑工程公司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金来金属制品有限公司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肇庆开达五金装饰有限公司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金利祥兴金属制品有限公司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广东省肇庆市建筑设计院有限公司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肇庆市端州丰盛房管建筑工程</w:t>
            </w:r>
          </w:p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肇庆市华展贸易有限公司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中国移动通信集团广东有限公司广宁分公司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金百健药业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四会市包装彩印有限公司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四会市东城区豪杰鞋厂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肇庆市公路勘察设计院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高要市建安建筑工程有限公司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民拍卖行有限公司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广东正大拍卖有限责任公司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广东省广宁县顺宁葡萄糖药业有限公司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德庆兴邦稀土新材料有限公司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怀集三威水泥有限公司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高要区汇阳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金属塑料制品有限公司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利雄业五金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广东亚太新材料科技有限公司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盈工程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有限公司广宁分公司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肇庆市福加德面粉有限公司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肇庆市益信农业发展有限公司畜牧良种场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封开县广远家禽育种有限公司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肇庆大众眼镜有限公司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广东丰裕环保科技股份有限公司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四会市伟祺玻璃建材有限公司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广东省四会市建筑安装工程公司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四会市港务有限公司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封开县岭南奇境旅游有限公司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中国移动通信集团广东有限公司封开分公司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四会市贞山宾馆客货运输有限公司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肇庆市鸿景驾驶员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培训有限公司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肇庆市美华电子材料厂有限公司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广宁县信发竹艺综合厂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肇庆市嘉盛药业有限公司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中国移动通信集团广东有限公司怀集分公司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肇庆市迅达真空设备有限公司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华龙金属制品有限公司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肇庆顺客隆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商业连锁有限公司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广东健城建设监理有限公司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恒安水利水电工程有限公司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四会市龙洋陶瓷原料有限公司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肇庆市兆业工程建设监理有限公司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封开县亿华房地产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四会市创兴电力建设工程有限公司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四会市书楼五金铸造制品有限公司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四会市蓝天科技智能工程有限公司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伟口岸物流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肇庆理士电源技术有限公司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肇庆市江帆印刷发展有限公司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德庆县新超越置业有限公司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德庆县东昇房产开发有限公司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金利镇永盛五金厂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肇庆玉宇实业有限公司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肇庆市恒安建筑工程有限公司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广东莹亿信息科技有限公司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中国电信股份有限公司封开分公司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肇庆市康美清洁除虫服务有限公司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肇庆市粤鼎电力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工程监理有限公司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广东优网信息系统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广宁县惠骏食品有限公司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广东三浦车库股份有限公司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德庆泰禾实业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越运动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四会市风采印刷有限公司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肇庆市鼎湖华记裹蒸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广东爱森食品饮料有限公司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广东中天林业发展有限公司广宁分公司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广东逸舒制药股份有限公司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丽洁城市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害虫防治服务有限公司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四会市卡域电脑科技有限公司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广宁县恒兴实业有限公司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庆涞馨美体内衣有限公司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恒港电力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肇庆市贺江电力发展有限公司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广东一力集团制药股份有限公司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广东长实电缆制造有限公司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四会市正量电力设计院有限公司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四会市正量电力设计院有限公司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广东四海里程科技有限公司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肇庆市康和物业管理有限公司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广东盈联信息科技有限公司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肇庆金三江硅材料有限公司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肇庆福田化学工业有限公司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肇庆华欣特化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工涂料有限公司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广东卓业打火机制造有限公司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怀集县新成电力发展有限公司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广东中盛陶瓷有限公司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四会市祥塑实业有限公司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肇庆市鼎建工程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建设监理有限公司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肇庆市拍卖行有限公司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广东肇庆西江机械制造有限公司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四会市第二建筑工程有限公司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四会市水利水电勘测设计院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中国联合网络通信有限公司肇庆市分公司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广东八达信息科技有限公司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广东省肇庆市水利水电工程公司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广东新鸿秀金属有限公司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德庆锦龙投资有限公司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德庆县泰生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小额贷款有限责任公司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肇庆焕发生物科技有限公司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广东晨阳竹藤工艺品有限公司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肇庆市庆电电力工程有限公司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肇庆市广信纸品包装有限公司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广东元隆实业有限公司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高要区金利熙达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五金制品厂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广东中亚铝业有限公司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广东德诚网络科技有限公司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肇庆市凯帝实业有限公司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肇庆市神韵贸易有限公司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肇庆市城业建设工程监理有限公司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肇庆三欣机电设备有限公司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肇庆市鼎湖区福日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升动物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保健品</w:t>
            </w:r>
          </w:p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肇庆市鼎湖华夏文化传播有限公司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广东永耀金属制品有限公司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肇庆高新区大地农副产品有限公司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封开县农村信用合作联社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封开县水电建设公司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百汇盛百货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广东日鸿电缆有限公司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力奥科技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肇庆市顺景市场开发有限公司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诚工程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造价咨询事务所</w:t>
            </w:r>
          </w:p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广东南方铝业有限公司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肇庆骏鸿实业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德庆县合富房地产开发有限公司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广东古宝斯陶瓷有限公司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广东古宝斯陶瓷有限公司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连续公示中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金利镇荣盛金属制品厂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广东康神医疗科技有限公司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广东鼎星工程咨询有限公司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肇庆市鼎湖区宏辉动物保健品有限公司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肇庆市桥信白蚁害虫防治有限公司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广东协进陶瓷有限公司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封开县嘉润林业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庆皓安工程咨询有限公司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肇庆市水利水电勘测设计院有限公司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肇庆风华网络科技有限公司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广东肇庆信安工程造价咨询有限公司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肇庆市卓越汽车维修服务有限公司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广宁县水电工程公司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广东聿津食品有限公司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广东台日电梯有限公司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肇庆湘德电力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鼎湖区坤志水泥构件加工厂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庆皓明有机硅材料有限公司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肇庆市鼎湖区荣达动物保健品有限公司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肇庆市盛大计算机系统集成有限公司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广东华尔金属制造有限公司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封开县辉鹏汽车销售有限公司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广东雄岭建筑工程有限公司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封开县广润装饰工程有限公司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封开县绿丰润农业有限公司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封开县嘉诚纸业有限公司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四会市华茂林业苗木有限公司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四会市鸿运鞋业有限公司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四会市粤海纸箱厂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广东贞山鳄鱼养殖有限公司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四会市大沙镇华记实木材厂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封开县江口镇好又多汇景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湾商场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肇庆市中国旅行社有限公司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广东粤林林业发展有限公司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肇庆市广美环保绿化有限公司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肇庆市鹰视安防科技有限公司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肇庆市信天游饮食服务有限公司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金逸电影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肇庆市飞翔文化传播有限公司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肇庆市智高电机有限公司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肇庆市润翔装饰工程有限公司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新高科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广东德骏工程项目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肇庆市华辉拍卖行有限公司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广东盈强网络科技有限公司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肇庆市嘉信人力资源有限公司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肇庆市端州区家惠家政服务有限公司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肇庆市信达网络科技有限公司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肇庆市华诺体育用品有限公司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广东多源地理信息服务有限公司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肇庆市威远声光工程有限公司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肇庆市众一自动化设备有限公司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肇庆市一诺计算机科技有限公司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广东中投软件科技有限公司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广东华宇药业有限公司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肇庆融纳广告文化传播有限公司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广宁县御景假日酒店有限公司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广宁县宁丰家禽水产有限公司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广宁建宏房地产发展有限公司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肇庆恒隆通信网络技术有限公司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广宁县太平洋摩托车实业有限公司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肇庆时代文化发展有限公司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新区华琪饼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唯品会</w:t>
            </w:r>
            <w:proofErr w:type="gramEnd"/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肇庆市居都邦化学工业有限公司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肇庆远境自动化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肇庆高新区新林安物流发展有限公司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广东嘉丹婷日用品有限公司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肇庆大旺海印又一城商业有限公司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大旺益万家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百货商店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庆高迪空调设备有限公司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广东宝龙汽车有限公司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嘉美好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生态科技有限公司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肇庆大华农生物药品有限公司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肇庆市森美金属有限公司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广东精英纺织有限公司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广东宏光实业有限公司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肇庆美凌环保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肇庆市炬旺通讯有限公司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肇庆红蜻蜓实业有限公司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肇庆领誉环保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广东艺华不锈钢铝业有限公司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肇庆联盈金属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广东华峰聚氨酯有限公司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广东台菱电梯有限公司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庆欧迪斯实业有限公司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肇庆大旺海印又一城百货有限公司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高要市金利镇堡利德五金制品厂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高要市金利镇现代五金制品厂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广东金顺电器有限公司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肇庆市玉山陶瓷工业有限公司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正大电气照明有限公司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广东绿翠林业有限公司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肇庆科众风机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肇庆麦贝教育咨询有限公司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广东亚鹏通信设备有限公司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连续公示中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肇庆金顺饲料有限公司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广东西江环保科技有限公司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肇庆市南兴电力工程有限公司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肇庆市南兴电力工程有限公司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公示中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建通建筑工程有限公司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高要市金利镇昇科彩印厂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高要市禄步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镇新胜利陶瓷原料场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高要市禄步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镇新胜利陶瓷原料场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连续公示中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广东新时代陶瓷有限公司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新永昌五金制品有限公司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高信饲料有限公司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高要市科利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高要区波特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广南气体有限公司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肇庆辉士达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五金制品有限公司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奥斯特五金精密制造有限公司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奥斯特五金精密制造有限公司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广东协和金属制品有限公司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广东协和金属制品有限公司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高要市爱普克斯金属制品有限公司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丰泽卫浴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五金厂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金箭不锈钢制品有限公司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309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撒哈拉五金制品有限公司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百利丰不锈钢制品有限公司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力锁业有限公司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新科艺五金制品有限公司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广东雄进金属制品有限公司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肇庆市金欧雅陶瓷有限公司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肇庆市高要区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美粘胶制品有限公司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金利镇利锋五金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肇庆西江检测技术有限公司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人人米面制品厂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广东大力金属制品有限公司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业金属制品厂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万家宜五金制品有限公司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高要市金利镇转得顺五金制品厂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四会市恒基电业有限公司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四会市华丽玻璃马赛克厂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四会市城中区友谊珠宝店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广东歌丽斯化学有限公司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肇庆乐华陶瓷洁具有限公司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四会市肇洁清洁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四会市华通金属筛网制品有限公司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太尔胶粘剂</w:t>
            </w:r>
            <w:proofErr w:type="gramEnd"/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肇庆新奥燃气有限公司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广东国兴农现代农业发展有限公司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肇庆亚洲铝厂有限公司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广东海富纳数控科技有限公司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四会市骏马水泥有限公司大旺分公司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肇庆宏旺金属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肇庆智力科技发展有限公司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四会市伟记五金水电消防设备有限公司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物业管理服务有限公司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恒俊盈物业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广东肇建招标有限公司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肇庆锐欣通信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肇庆市鼎湖区富佳农产品专业合作社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肇庆市穗丰源粮油食品有限公司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肇庆市鼎湖区科特建材有限公司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肇庆市鼎湖区鸿冠艺术马赛克有限公司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肇庆市彩信装饰材料有限公司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肇庆市冠皇食品有限公司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肇庆市一鼎皇食品有限公司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肇庆金鹰声光演艺文化策划有限公司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广东原创实业有限公司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肇庆市国力数码科技有限公司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肇庆市星湖国际广场商业管理有限公司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永安财产保险股份有限公司肇庆中心支公司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广宁县华发石材装饰有限公司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广宁县南街镇林洞林场有限公司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广东绿色创想节能服务有限公司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羽墨文化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肇庆市旭盛贸易有限公司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肇庆市工商行政管理局端州分局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肇庆市连鸿再生资源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广宁县市场监督管理局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肇庆市骏达轮胎有限公司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德庆县广德恒基实业拓展有限公司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德庆县播植镇顺和酒厂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德庆县银龙实业有限公司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广东德庆电表制造有限公司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广东玛西尔电动科技有限公司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现代筑美家居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怀集县森宝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林业发展有限公司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宏曦建筑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检测鉴定有限公司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四会市国耀铝业有限公司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肇庆市天顺信息科技有限公司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肇庆高新技术产业开发区市场监督管理局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四会市乐翠园林绿化工程有限公司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肇庆科电变压器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肇庆市惠众害虫防治工程有限公司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鼎湖区永安镇贝水大众饲料店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鼎湖区祥云来商务酒店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肇庆市金碧嘉陶瓷有限公司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肇庆市金至尊酒业有限公司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肇庆市联合电器有限公司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连续公示通过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肇庆市鼎湖区聚心装饰工程部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肇庆市工商行政管理局鼎湖分局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肇庆市益信原种猪场有限公司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封开县市场监督管理局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怀集县农村信用合作联社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怀集县市场监督管理局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肇庆市宏润陶瓷有限公司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高要区金利镇川盈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五金厂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市场监督管理局</w:t>
            </w:r>
          </w:p>
        </w:tc>
      </w:tr>
      <w:tr w:rsidR="008A1646" w:rsidTr="008A164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四会市交通实业有限公司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公示通过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440" w:lineRule="exact"/>
              <w:textAlignment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四会市市场监督管理局</w:t>
            </w:r>
          </w:p>
        </w:tc>
      </w:tr>
    </w:tbl>
    <w:p w:rsidR="008A1646" w:rsidRDefault="008A1646" w:rsidP="008A1646"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A1646" w:rsidRDefault="008A1646" w:rsidP="008A1646">
      <w:pPr>
        <w:widowControl/>
        <w:jc w:val="left"/>
        <w:rPr>
          <w:rFonts w:ascii="黑体" w:eastAsia="黑体" w:hAnsi="黑体" w:cs="宋体"/>
          <w:b/>
          <w:bCs/>
          <w:sz w:val="32"/>
          <w:szCs w:val="32"/>
        </w:rPr>
        <w:sectPr w:rsidR="008A1646">
          <w:pgSz w:w="16838" w:h="11906" w:orient="landscape"/>
          <w:pgMar w:top="1587" w:right="1701" w:bottom="1587" w:left="850" w:header="720" w:footer="720" w:gutter="0"/>
          <w:cols w:space="720"/>
          <w:docGrid w:type="lines" w:linePitch="623"/>
        </w:sectPr>
      </w:pPr>
    </w:p>
    <w:p w:rsidR="008A1646" w:rsidRDefault="008A1646" w:rsidP="008A1646">
      <w:pPr>
        <w:ind w:firstLineChars="200" w:firstLine="643"/>
        <w:outlineLvl w:val="1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二、失信黑榜</w:t>
      </w:r>
    </w:p>
    <w:p w:rsidR="008A1646" w:rsidRDefault="008A1646" w:rsidP="008A1646">
      <w:pPr>
        <w:ind w:firstLineChars="200" w:firstLine="643"/>
        <w:jc w:val="left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1.</w:t>
      </w:r>
      <w:r>
        <w:rPr>
          <w:rFonts w:ascii="仿宋_GB2312" w:hint="eastAsia"/>
          <w:b/>
          <w:bCs/>
          <w:sz w:val="32"/>
          <w:szCs w:val="32"/>
        </w:rPr>
        <w:t>交通运输诚信黑榜名单</w:t>
      </w:r>
    </w:p>
    <w:tbl>
      <w:tblPr>
        <w:tblStyle w:val="a4"/>
        <w:tblW w:w="145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3"/>
        <w:gridCol w:w="2234"/>
        <w:gridCol w:w="8100"/>
        <w:gridCol w:w="3286"/>
      </w:tblGrid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6" w:rsidRDefault="008A1646">
            <w:pPr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46" w:rsidRDefault="008A1646">
            <w:pPr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当事人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46" w:rsidRDefault="008A1646">
            <w:pPr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646" w:rsidRDefault="008A1646">
            <w:pPr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上榜理由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赵格辉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格辉未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取得道路危险货物运输许可，擅自从事道路危险货物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运输案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方益兄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益兄未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取得道路运输经营许可，擅自从事道路运输经营案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伍达业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伍达业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未取得道路危险货物运输许可，擅自从事道路危险货物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运输案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伍天财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伍天财未取得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道路危险货物运输许可，擅自从事道路危险货物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运输案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曾宪飞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宪飞未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取得道路货物运输经营许可，擅自从事道路货物运输经营案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梁方红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方红未取得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机动车维修经营许可，非法从事机动车维修经营案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当事人未如期履行处罚决定。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陈冠波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冠波未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取得机动车维修经营许可，非法从事机动车维修经营案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谭健勇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谭健勇未取得道路危险货物运输许可，擅自从事道路危险货物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运输案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李贺明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李贺明未取得道路危险货物运输许可，擅自从事道路危险货物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运输案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范宏安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范宏安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年内违法超限运输超过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次的货运车辆案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程青霞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程青霞</w:t>
            </w:r>
            <w:proofErr w:type="gramEnd"/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年内违法超限运输超过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次的货运车辆案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安庆欢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建欢汽车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美容中心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安庆欢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建欢汽车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美容中心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未取得机动车维修经营许可，非法从事机动车维修经营案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钟永胜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镁然汽车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养护中心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钟永胜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镁然汽车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养护中心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未取得机动车维修经营许可，非法从事机动车维修经营案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梁恒辉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展飞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摩托车电动车维修店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梁恒辉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展飞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摩托车电动车维修店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未取得机动车维修经营许可，非法从事机动车维修经营案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朱毅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朱记汽修厂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朱毅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朱记汽修厂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未取得机动车维修经营许可，非法从事机动车维修经营案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深圳市大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租赁有限公司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深圳市大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租赁有限公司未取得道路客运经营许可，擅自从事道路客运经营案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  <w:tr w:rsidR="008A1646" w:rsidTr="008A164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端州区锐枫汽车运输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端州区锐枫汽车运输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有限公司超越许可事项，从事道路客运经营案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spacing w:beforeLines="30" w:before="186" w:afterLines="30" w:after="186" w:line="300" w:lineRule="exact"/>
              <w:jc w:val="center"/>
              <w:textAlignment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当事人未如期履行处罚决定</w:t>
            </w:r>
          </w:p>
        </w:tc>
      </w:tr>
    </w:tbl>
    <w:p w:rsidR="008A1646" w:rsidRDefault="008A1646" w:rsidP="008A1646">
      <w:pPr>
        <w:jc w:val="left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ind w:firstLineChars="200" w:firstLine="643"/>
        <w:jc w:val="left"/>
        <w:outlineLvl w:val="2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2.</w:t>
      </w:r>
      <w:r>
        <w:rPr>
          <w:rFonts w:ascii="仿宋_GB2312" w:hint="eastAsia"/>
          <w:b/>
          <w:bCs/>
          <w:sz w:val="32"/>
          <w:szCs w:val="32"/>
        </w:rPr>
        <w:t>环境保护诚信黑榜企业名单</w:t>
      </w:r>
    </w:p>
    <w:tbl>
      <w:tblPr>
        <w:tblStyle w:val="a4"/>
        <w:tblW w:w="14025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810"/>
        <w:gridCol w:w="3990"/>
        <w:gridCol w:w="6945"/>
        <w:gridCol w:w="2280"/>
      </w:tblGrid>
      <w:tr w:rsidR="008A1646" w:rsidTr="008A1646">
        <w:trPr>
          <w:trHeight w:val="5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企业单位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列为诚信黑榜原因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被评选时间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广东肇庆星湖生物科技股份有限公司生物工程基地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年省级环境信用评价结果被评为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红牌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企业。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广东新希环保工程有限公司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年省级环境信用评价结果被评为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红牌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企业。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肇庆市鼎湖区永安电镀厂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月因未批先建、未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验先投被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行政处罚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信生物能源有限公司鼎湖分公司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月因未批先建被行政处罚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肇庆市腾宇建设工程有限公司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（苏村搅拌站项目）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月因被责令停止违法排放污染物后拒不停止排污而被责令关闭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肇庆市通达液化石油气钢瓶检验站有限公司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月因被责令停止排放大气污染物后拒不停止排污被责令关闭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福新环保墙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料厂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月因废气超标被处罚</w:t>
            </w:r>
            <w:r>
              <w:rPr>
                <w:rFonts w:ascii="仿宋_GB2312" w:hint="eastAsia"/>
                <w:sz w:val="24"/>
                <w:szCs w:val="24"/>
              </w:rPr>
              <w:t>31.49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昌盛皮革厂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个月内发生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次以上污染物超标排放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广东嘉鸿电子科技有限公司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个月内发生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次以上污染物超标排放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肇庆市大和铝制品有限公司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个月内发生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次以上污染物超标排放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肇庆市宇丰金属喷涂有限公司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个月内发生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次以上污染物超标排放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00" w:lineRule="exact"/>
              <w:ind w:left="57" w:right="57"/>
              <w:jc w:val="left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四川省国环环境工程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咨询有限公司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00" w:lineRule="exact"/>
              <w:ind w:left="57" w:right="57"/>
              <w:jc w:val="left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编制的环境影响评价文件质量差，考核分数低于</w:t>
            </w:r>
            <w:r>
              <w:rPr>
                <w:rFonts w:ascii="仿宋_GB2312" w:hint="eastAsia"/>
                <w:sz w:val="24"/>
                <w:szCs w:val="24"/>
              </w:rPr>
              <w:t>70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分，被通报。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00" w:lineRule="exact"/>
              <w:ind w:left="57" w:right="57"/>
              <w:jc w:val="center"/>
              <w:rPr>
                <w:rFonts w:ascii="楷体_GB2312" w:eastAsia="楷体_GB2312" w:hAnsi="Arial" w:hint="eastAsia"/>
                <w:b/>
                <w:bCs/>
                <w:sz w:val="32"/>
                <w:szCs w:val="32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A1646" w:rsidTr="008A1646">
        <w:trPr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00" w:lineRule="exact"/>
              <w:ind w:left="57" w:right="57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13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00" w:lineRule="exact"/>
              <w:ind w:left="57" w:right="57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广东志华环保科技有限公司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00" w:lineRule="exact"/>
              <w:ind w:left="57" w:right="57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编制的环境影响评价文件质量差，考核分数低于</w:t>
            </w:r>
            <w:r>
              <w:rPr>
                <w:rFonts w:ascii="仿宋_GB2312" w:hint="eastAsia"/>
                <w:sz w:val="24"/>
                <w:szCs w:val="24"/>
              </w:rPr>
              <w:t>70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分，被通报。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00" w:lineRule="exact"/>
              <w:ind w:left="57" w:right="57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cs="Times New Roman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600" w:lineRule="exact"/>
        <w:ind w:firstLineChars="200" w:firstLine="643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br w:type="page"/>
      </w:r>
      <w:r>
        <w:rPr>
          <w:rFonts w:ascii="仿宋_GB2312" w:hint="eastAsia"/>
          <w:b/>
          <w:bCs/>
          <w:sz w:val="32"/>
          <w:szCs w:val="32"/>
        </w:rPr>
        <w:lastRenderedPageBreak/>
        <w:t>3.</w:t>
      </w:r>
      <w:r>
        <w:rPr>
          <w:rFonts w:ascii="仿宋_GB2312" w:hint="eastAsia"/>
          <w:b/>
          <w:bCs/>
          <w:sz w:val="32"/>
          <w:szCs w:val="32"/>
        </w:rPr>
        <w:t>社会组织诚信黑榜</w:t>
      </w:r>
    </w:p>
    <w:tbl>
      <w:tblPr>
        <w:tblStyle w:val="a4"/>
        <w:tblW w:w="130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405"/>
        <w:gridCol w:w="8025"/>
        <w:gridCol w:w="3615"/>
      </w:tblGrid>
      <w:tr w:rsidR="008A1646" w:rsidTr="008A164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社会组织名称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上榜理由</w:t>
            </w:r>
          </w:p>
        </w:tc>
      </w:tr>
      <w:tr w:rsidR="008A1646" w:rsidTr="008A164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肇庆市成功者研究会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已撤销</w:t>
            </w:r>
          </w:p>
        </w:tc>
      </w:tr>
      <w:tr w:rsidR="008A1646" w:rsidTr="008A164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肇庆潜能开发研究会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已撤销</w:t>
            </w:r>
          </w:p>
        </w:tc>
      </w:tr>
      <w:tr w:rsidR="008A1646" w:rsidTr="008A164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肇庆市拍卖行业协会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已撤销</w:t>
            </w:r>
          </w:p>
        </w:tc>
      </w:tr>
      <w:tr w:rsidR="008A1646" w:rsidTr="008A164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肇庆星湖文学艺术界联合会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已撤销</w:t>
            </w:r>
          </w:p>
        </w:tc>
      </w:tr>
      <w:tr w:rsidR="008A1646" w:rsidTr="008A164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肇庆市金属学会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已撤销</w:t>
            </w:r>
          </w:p>
        </w:tc>
      </w:tr>
      <w:tr w:rsidR="008A1646" w:rsidTr="008A1646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肇庆市陶瓷行业协会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jc w:val="center"/>
              <w:textAlignment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已撤销</w:t>
            </w:r>
          </w:p>
        </w:tc>
      </w:tr>
    </w:tbl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cs="Times New Roman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lastRenderedPageBreak/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ind w:leftChars="212" w:left="445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5</w:t>
      </w:r>
    </w:p>
    <w:p w:rsidR="008A1646" w:rsidRDefault="008A1646" w:rsidP="008A1646">
      <w:pPr>
        <w:ind w:leftChars="212" w:left="445"/>
        <w:jc w:val="left"/>
        <w:outlineLvl w:val="2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br w:type="page"/>
      </w:r>
      <w:r>
        <w:rPr>
          <w:rFonts w:ascii="仿宋_GB2312" w:hint="eastAsia"/>
          <w:b/>
          <w:bCs/>
          <w:sz w:val="32"/>
          <w:szCs w:val="32"/>
        </w:rPr>
        <w:lastRenderedPageBreak/>
        <w:t>4.</w:t>
      </w:r>
      <w:r>
        <w:rPr>
          <w:rFonts w:ascii="仿宋_GB2312" w:hint="eastAsia"/>
          <w:b/>
          <w:bCs/>
          <w:sz w:val="32"/>
          <w:szCs w:val="32"/>
        </w:rPr>
        <w:t>劳动保障领域黑名单</w:t>
      </w:r>
    </w:p>
    <w:tbl>
      <w:tblPr>
        <w:tblW w:w="13800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2340"/>
        <w:gridCol w:w="4830"/>
        <w:gridCol w:w="5700"/>
      </w:tblGrid>
      <w:tr w:rsidR="008A1646" w:rsidTr="008A1646">
        <w:trPr>
          <w:trHeight w:val="6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不良信息的简要说明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查处与整改主要情况</w:t>
            </w:r>
          </w:p>
        </w:tc>
      </w:tr>
      <w:tr w:rsidR="008A1646" w:rsidTr="008A1646">
        <w:trPr>
          <w:trHeight w:val="134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高要市喜鹊新型建材有限公司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高要市喜鹊新型建材有限公司因生产经营困难，拖欠</w:t>
            </w:r>
            <w:r>
              <w:rPr>
                <w:rFonts w:ascii="仿宋_GB2312" w:hint="eastAsia"/>
                <w:sz w:val="24"/>
                <w:szCs w:val="24"/>
              </w:rPr>
              <w:t>232</w:t>
            </w:r>
            <w:r>
              <w:rPr>
                <w:rFonts w:ascii="仿宋_GB2312" w:hint="eastAsia"/>
                <w:sz w:val="24"/>
                <w:szCs w:val="24"/>
              </w:rPr>
              <w:t>名员工</w:t>
            </w: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4-7</w:t>
            </w:r>
            <w:r>
              <w:rPr>
                <w:rFonts w:ascii="仿宋_GB2312" w:hint="eastAsia"/>
                <w:sz w:val="24"/>
                <w:szCs w:val="24"/>
              </w:rPr>
              <w:t>月工资未发放</w:t>
            </w:r>
            <w:r>
              <w:rPr>
                <w:rFonts w:ascii="仿宋_GB2312" w:hint="eastAsia"/>
                <w:sz w:val="24"/>
                <w:szCs w:val="24"/>
              </w:rPr>
              <w:t>510</w:t>
            </w:r>
            <w:r>
              <w:rPr>
                <w:rFonts w:ascii="仿宋_GB2312" w:hint="eastAsia"/>
                <w:sz w:val="24"/>
                <w:szCs w:val="24"/>
              </w:rPr>
              <w:t>万元，另外</w:t>
            </w:r>
            <w:r>
              <w:rPr>
                <w:rFonts w:ascii="仿宋_GB2312" w:hint="eastAsia"/>
                <w:sz w:val="24"/>
                <w:szCs w:val="24"/>
              </w:rPr>
              <w:t>2016</w:t>
            </w:r>
            <w:r>
              <w:rPr>
                <w:rFonts w:ascii="仿宋_GB2312" w:hint="eastAsia"/>
                <w:sz w:val="24"/>
                <w:szCs w:val="24"/>
              </w:rPr>
              <w:t>年离职工人</w:t>
            </w:r>
            <w:r>
              <w:rPr>
                <w:rFonts w:ascii="仿宋_GB2312" w:hint="eastAsia"/>
                <w:sz w:val="24"/>
                <w:szCs w:val="24"/>
              </w:rPr>
              <w:t>177</w:t>
            </w:r>
            <w:r>
              <w:rPr>
                <w:rFonts w:ascii="仿宋_GB2312" w:hint="eastAsia"/>
                <w:sz w:val="24"/>
                <w:szCs w:val="24"/>
              </w:rPr>
              <w:t>人的工资</w:t>
            </w:r>
            <w:r>
              <w:rPr>
                <w:rFonts w:ascii="仿宋_GB2312" w:hint="eastAsia"/>
                <w:sz w:val="24"/>
                <w:szCs w:val="24"/>
              </w:rPr>
              <w:t>43</w:t>
            </w:r>
            <w:r>
              <w:rPr>
                <w:rFonts w:ascii="仿宋_GB2312" w:hint="eastAsia"/>
                <w:sz w:val="24"/>
                <w:szCs w:val="24"/>
              </w:rPr>
              <w:t>万元，合计拖欠工资</w:t>
            </w:r>
            <w:r>
              <w:rPr>
                <w:rFonts w:ascii="仿宋_GB2312" w:hint="eastAsia"/>
                <w:sz w:val="24"/>
                <w:szCs w:val="24"/>
              </w:rPr>
              <w:t>550</w:t>
            </w:r>
            <w:r>
              <w:rPr>
                <w:rFonts w:ascii="仿宋_GB2312" w:hint="eastAsia"/>
                <w:sz w:val="24"/>
                <w:szCs w:val="24"/>
              </w:rPr>
              <w:t>多万元。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8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17</w:t>
            </w:r>
            <w:r>
              <w:rPr>
                <w:rFonts w:ascii="仿宋_GB2312" w:hint="eastAsia"/>
                <w:sz w:val="24"/>
                <w:szCs w:val="24"/>
              </w:rPr>
              <w:t>日，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高要区人社局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依法对高要市喜鹊新型建材有限公司下达《劳动保障监察限期改正指令书》，责令限期支付劳动者劳动报酬，该公司逾期未支付。因涉嫌拒不支付劳动报酬犯罪，</w:t>
            </w: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9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5</w:t>
            </w:r>
            <w:r>
              <w:rPr>
                <w:rFonts w:ascii="仿宋_GB2312" w:hint="eastAsia"/>
                <w:sz w:val="24"/>
                <w:szCs w:val="24"/>
              </w:rPr>
              <w:t>日，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高要区人社局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将该案移送公安机关立案处理，</w:t>
            </w:r>
            <w:r>
              <w:rPr>
                <w:rFonts w:ascii="仿宋_GB2312" w:hint="eastAsia"/>
                <w:sz w:val="24"/>
                <w:szCs w:val="24"/>
              </w:rPr>
              <w:t>9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6</w:t>
            </w:r>
            <w:r>
              <w:rPr>
                <w:rFonts w:ascii="仿宋_GB2312" w:hint="eastAsia"/>
                <w:sz w:val="24"/>
                <w:szCs w:val="24"/>
              </w:rPr>
              <w:t>日，法定代表人潘绍祥已被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高要区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公安机关拘留，该案在依法处理中。</w:t>
            </w:r>
          </w:p>
        </w:tc>
      </w:tr>
      <w:tr w:rsidR="008A1646" w:rsidTr="008A1646">
        <w:trPr>
          <w:trHeight w:val="134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四会市超群食品厂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四会市超群食品厂及其属下四会市超群蛋糕水闸店、四会市城中区花街超群蛋糕店、四会市城中区超群蛋糕店共拖欠</w:t>
            </w:r>
            <w:r>
              <w:rPr>
                <w:rFonts w:ascii="仿宋_GB2312" w:hint="eastAsia"/>
                <w:sz w:val="24"/>
                <w:szCs w:val="24"/>
              </w:rPr>
              <w:t>29</w:t>
            </w:r>
            <w:r>
              <w:rPr>
                <w:rFonts w:ascii="仿宋_GB2312" w:hint="eastAsia"/>
                <w:sz w:val="24"/>
                <w:szCs w:val="24"/>
              </w:rPr>
              <w:t>名劳动者工资约</w:t>
            </w:r>
            <w:r>
              <w:rPr>
                <w:rFonts w:ascii="仿宋_GB2312" w:hint="eastAsia"/>
                <w:sz w:val="24"/>
                <w:szCs w:val="24"/>
              </w:rPr>
              <w:t>19</w:t>
            </w:r>
            <w:r>
              <w:rPr>
                <w:rFonts w:ascii="仿宋_GB2312" w:hint="eastAsia"/>
                <w:sz w:val="24"/>
                <w:szCs w:val="24"/>
              </w:rPr>
              <w:t>万元。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7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26</w:t>
            </w:r>
            <w:r>
              <w:rPr>
                <w:rFonts w:ascii="仿宋_GB2312" w:hint="eastAsia"/>
                <w:sz w:val="24"/>
                <w:szCs w:val="24"/>
              </w:rPr>
              <w:t>日，四会市人社局向四会市超群食品厂及其属下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间蛋糕店下达《劳动保障监察限期改正指令书》，责令限期支付劳动者劳动报酬，该公司逾期未支付。该案在依法处理中。</w:t>
            </w:r>
          </w:p>
        </w:tc>
      </w:tr>
      <w:tr w:rsidR="008A1646" w:rsidTr="008A1646">
        <w:trPr>
          <w:trHeight w:val="134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广州市芳村建筑工程有限公司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从</w:t>
            </w: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4</w:t>
            </w:r>
            <w:r>
              <w:rPr>
                <w:rFonts w:ascii="仿宋_GB2312" w:hint="eastAsia"/>
                <w:sz w:val="24"/>
                <w:szCs w:val="24"/>
              </w:rPr>
              <w:t>月开始，端州区天汇城楼盘工地因工程款支付争议停工，广州市芳村建筑工程有限公司拖欠</w:t>
            </w:r>
            <w:r>
              <w:rPr>
                <w:rFonts w:ascii="仿宋_GB2312" w:hint="eastAsia"/>
                <w:sz w:val="24"/>
                <w:szCs w:val="24"/>
              </w:rPr>
              <w:t>257</w:t>
            </w:r>
            <w:r>
              <w:rPr>
                <w:rFonts w:ascii="仿宋_GB2312" w:hint="eastAsia"/>
                <w:sz w:val="24"/>
                <w:szCs w:val="24"/>
              </w:rPr>
              <w:t>名劳动者资约</w:t>
            </w:r>
            <w:r>
              <w:rPr>
                <w:rFonts w:ascii="仿宋_GB2312" w:hint="eastAsia"/>
                <w:sz w:val="24"/>
                <w:szCs w:val="24"/>
              </w:rPr>
              <w:t>400</w:t>
            </w:r>
            <w:r>
              <w:rPr>
                <w:rFonts w:ascii="仿宋_GB2312" w:hint="eastAsia"/>
                <w:sz w:val="24"/>
                <w:szCs w:val="24"/>
              </w:rPr>
              <w:t>万元。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2017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11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8</w:t>
            </w:r>
            <w:r>
              <w:rPr>
                <w:rFonts w:ascii="仿宋_GB2312" w:hint="eastAsia"/>
                <w:sz w:val="24"/>
                <w:szCs w:val="24"/>
              </w:rPr>
              <w:t>日，端州区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人社局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对达《劳动保障监察限期改正指令书》，责令限期支付劳动者劳动报酬，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该公司该公司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逾期未支付。因涉嫌拒不支付劳动报酬犯罪，端州区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人社局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将该案移送公安机关立案处理。目前，该案在依法处理中。</w:t>
            </w:r>
          </w:p>
        </w:tc>
      </w:tr>
    </w:tbl>
    <w:p w:rsidR="008A1646" w:rsidRDefault="008A1646" w:rsidP="008A164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</w:p>
    <w:p w:rsidR="008A1646" w:rsidRDefault="008A1646" w:rsidP="008A1646">
      <w:pPr>
        <w:jc w:val="lef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</w:p>
    <w:p w:rsidR="008A1646" w:rsidRDefault="008A1646" w:rsidP="008A1646">
      <w:pPr>
        <w:ind w:firstLineChars="200" w:firstLine="643"/>
        <w:jc w:val="left"/>
        <w:outlineLvl w:val="2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lastRenderedPageBreak/>
        <w:t>5.</w:t>
      </w:r>
      <w:r>
        <w:rPr>
          <w:rFonts w:ascii="仿宋_GB2312" w:hint="eastAsia"/>
          <w:b/>
          <w:bCs/>
          <w:sz w:val="32"/>
          <w:szCs w:val="32"/>
        </w:rPr>
        <w:t>食品药品违法违规企业“黑名单”信息</w:t>
      </w:r>
    </w:p>
    <w:tbl>
      <w:tblPr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248"/>
        <w:gridCol w:w="2829"/>
        <w:gridCol w:w="3780"/>
        <w:gridCol w:w="2956"/>
        <w:gridCol w:w="1768"/>
      </w:tblGrid>
      <w:tr w:rsidR="008A1646" w:rsidTr="008A1646">
        <w:trPr>
          <w:trHeight w:val="61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违法违规企业名称或行为人姓名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hint="eastAsia"/>
                <w:b/>
                <w:bCs/>
              </w:rPr>
              <w:t>违法行为发生地</w:t>
            </w:r>
            <w:r>
              <w:rPr>
                <w:rFonts w:ascii="仿宋_GB2312" w:hint="eastAsia"/>
                <w:b/>
                <w:bCs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主要违法违规行为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移送情况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发布单位</w:t>
            </w:r>
          </w:p>
        </w:tc>
      </w:tr>
      <w:tr w:rsidR="008A1646" w:rsidTr="008A1646">
        <w:trPr>
          <w:trHeight w:val="134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戴华斯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四会市大沙镇大口村委会大兴农场一村屋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当事人加工分割的猪胴体及产品，经四会市畜牧兽医局判断，上述生猪产品应是死因不明，来历不明的生猪产品。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日移送公安机关，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日检察机关提起公诉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beforeLines="30" w:before="186" w:afterLines="30" w:after="186" w:line="30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四会市食品药品监督管理局</w:t>
            </w:r>
          </w:p>
        </w:tc>
      </w:tr>
    </w:tbl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cs="Times New Roman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ind w:firstLineChars="200" w:firstLine="643"/>
        <w:jc w:val="left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6.2017</w:t>
      </w:r>
      <w:r>
        <w:rPr>
          <w:rFonts w:ascii="仿宋_GB2312" w:hint="eastAsia"/>
          <w:b/>
          <w:bCs/>
          <w:sz w:val="32"/>
          <w:szCs w:val="32"/>
        </w:rPr>
        <w:t>年第四季度重大税收违法案件名单</w:t>
      </w:r>
    </w:p>
    <w:tbl>
      <w:tblPr>
        <w:tblW w:w="14129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650"/>
        <w:gridCol w:w="5160"/>
        <w:gridCol w:w="4035"/>
        <w:gridCol w:w="2414"/>
      </w:tblGrid>
      <w:tr w:rsidR="008A1646" w:rsidTr="008A1646">
        <w:trPr>
          <w:trHeight w:val="7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纳税人名称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hint="eastAsia"/>
                <w:b/>
                <w:bCs/>
              </w:rPr>
              <w:t>主要违法事实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相关法律依据及税务处理处理情况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检查机关</w:t>
            </w:r>
          </w:p>
        </w:tc>
      </w:tr>
      <w:tr w:rsidR="008A1646" w:rsidTr="008A1646">
        <w:trPr>
          <w:trHeight w:val="171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00" w:lineRule="exact"/>
              <w:rPr>
                <w:rFonts w:asci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肇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庆市长青蓄电池有限公司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line="360" w:lineRule="exact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经检查，发现其在</w:t>
            </w:r>
            <w:r>
              <w:rPr>
                <w:rFonts w:ascii="仿宋_GB2312" w:hint="eastAsia"/>
                <w:sz w:val="28"/>
                <w:szCs w:val="28"/>
              </w:rPr>
              <w:t>2012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日至</w:t>
            </w:r>
            <w:r>
              <w:rPr>
                <w:rFonts w:ascii="仿宋_GB2312" w:hint="eastAsia"/>
                <w:sz w:val="28"/>
                <w:szCs w:val="28"/>
              </w:rPr>
              <w:t>2013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>12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>31</w:t>
            </w:r>
            <w:r>
              <w:rPr>
                <w:rFonts w:ascii="仿宋_GB2312" w:hint="eastAsia"/>
                <w:sz w:val="28"/>
                <w:szCs w:val="28"/>
              </w:rPr>
              <w:t>日期间，主要存在以下问题：虚开增值税专用发票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60" w:lineRule="exact"/>
              <w:ind w:left="57" w:right="57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依照《中华人民共和国发票管理办法》等相关法律法规的规定，对其处以罚款</w:t>
            </w:r>
            <w:r>
              <w:rPr>
                <w:rFonts w:ascii="仿宋_GB2312" w:hint="eastAsia"/>
                <w:sz w:val="28"/>
                <w:szCs w:val="28"/>
              </w:rPr>
              <w:t>30</w:t>
            </w:r>
            <w:r>
              <w:rPr>
                <w:rFonts w:ascii="仿宋_GB2312" w:hint="eastAsia"/>
                <w:sz w:val="28"/>
                <w:szCs w:val="28"/>
              </w:rPr>
              <w:t>万元的行政处罚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6" w:rsidRDefault="008A1646">
            <w:pPr>
              <w:autoSpaceDE w:val="0"/>
              <w:spacing w:line="360" w:lineRule="exact"/>
              <w:ind w:left="57" w:right="57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肇庆市国家税务局稽查局</w:t>
            </w:r>
          </w:p>
        </w:tc>
      </w:tr>
    </w:tbl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cs="Times New Roman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autoSpaceDE w:val="0"/>
        <w:spacing w:line="300" w:lineRule="exact"/>
        <w:rPr>
          <w:rFonts w:ascii="楷体_GB2312" w:eastAsia="楷体_GB2312" w:hAnsi="Arial" w:hint="eastAsia"/>
          <w:b/>
          <w:bCs/>
          <w:sz w:val="32"/>
          <w:szCs w:val="32"/>
        </w:rPr>
      </w:pPr>
      <w:r>
        <w:rPr>
          <w:rFonts w:ascii="楷体_GB2312" w:eastAsia="楷体_GB2312" w:hAnsi="Arial" w:hint="eastAsia"/>
          <w:b/>
          <w:bCs/>
          <w:sz w:val="32"/>
          <w:szCs w:val="32"/>
        </w:rPr>
        <w:t xml:space="preserve"> </w:t>
      </w:r>
    </w:p>
    <w:p w:rsidR="008A1646" w:rsidRDefault="008A1646" w:rsidP="008A1646">
      <w:pPr>
        <w:widowControl/>
        <w:jc w:val="left"/>
        <w:rPr>
          <w:rFonts w:ascii="仿宋_GB2312" w:hAnsi="宋体" w:cs="宋体"/>
          <w:b/>
          <w:bCs/>
          <w:sz w:val="32"/>
          <w:szCs w:val="32"/>
        </w:rPr>
        <w:sectPr w:rsidR="008A1646">
          <w:pgSz w:w="16838" w:h="11906" w:orient="landscape"/>
          <w:pgMar w:top="1587" w:right="1701" w:bottom="1587" w:left="850" w:header="720" w:footer="720" w:gutter="0"/>
          <w:cols w:space="720"/>
          <w:docGrid w:type="lines" w:linePitch="623"/>
        </w:sectPr>
      </w:pPr>
      <w:bookmarkStart w:id="0" w:name="_GoBack"/>
      <w:bookmarkEnd w:id="0"/>
    </w:p>
    <w:p w:rsidR="008A1646" w:rsidRDefault="008A1646" w:rsidP="008A1646">
      <w:pPr>
        <w:autoSpaceDE w:val="0"/>
        <w:ind w:firstLineChars="200" w:firstLine="643"/>
        <w:jc w:val="left"/>
        <w:outlineLvl w:val="2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lastRenderedPageBreak/>
        <w:t>7.</w:t>
      </w:r>
      <w:r>
        <w:rPr>
          <w:rFonts w:ascii="仿宋_GB2312" w:hint="eastAsia"/>
          <w:b/>
          <w:bCs/>
          <w:sz w:val="32"/>
          <w:szCs w:val="32"/>
        </w:rPr>
        <w:t>肇庆市工商部门</w:t>
      </w:r>
      <w:r>
        <w:rPr>
          <w:rFonts w:ascii="仿宋_GB2312" w:hint="eastAsia"/>
          <w:b/>
          <w:bCs/>
          <w:sz w:val="32"/>
          <w:szCs w:val="32"/>
        </w:rPr>
        <w:t>2017</w:t>
      </w:r>
      <w:r>
        <w:rPr>
          <w:rFonts w:ascii="仿宋_GB2312" w:hint="eastAsia"/>
          <w:b/>
          <w:bCs/>
          <w:sz w:val="32"/>
          <w:szCs w:val="32"/>
        </w:rPr>
        <w:t>年度吊销外资企业名单</w:t>
      </w:r>
    </w:p>
    <w:tbl>
      <w:tblPr>
        <w:tblW w:w="1426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840"/>
        <w:gridCol w:w="5665"/>
        <w:gridCol w:w="3185"/>
        <w:gridCol w:w="765"/>
      </w:tblGrid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4"/>
                <w:szCs w:val="24"/>
              </w:rPr>
              <w:t>状态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新会江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裕信息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产业有限公司肇庆办事处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肇庆市文明路一巷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房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外商投资企业分支机构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肇庆市骏业制衣有限公司南岸分厂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高要市南岸镇新城路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号二楼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外商投资企业分支机构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肇庆市骏业制衣有限公司莲塘分厂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高要市莲塘镇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莲江公路旁</w:t>
            </w:r>
            <w:proofErr w:type="gramEnd"/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外商投资企业分支机构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高要市大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湾工业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铸造有限公司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广东省高要市大湾镇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东方荣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鞋业有限公司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广东省肇庆市岩前村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市鼎欣塑胶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市金渡镇</w:t>
            </w:r>
            <w:proofErr w:type="gramEnd"/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肇庆柏威玩具有限公司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广东省肇庆市睦岗镇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肇庆市广锋纸业制品厂有限公司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广东省肇庆市睦岗镇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棠下工业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管理区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高要合基五金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塑胶制品厂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广东省高要市白土镇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新花梨木贝雕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家俱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广东省高要市大湾镇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有限责任公司（外商投资）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高要大湾有盛铸造有限公司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广东省高要市大湾镇工业开发区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肇庆新泉金属制品厂有限公司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广东省高要市南岸镇堤路欢乐食街第二幢地下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肇庆三和织造有限公司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广东省肇庆市睦岗镇大洲工业小区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肇庆市苏氏橡塑科技有限公司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广东省肇庆市鼎湖区三十一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区晖洋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橡胶实业有限公司内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肇庆南星农牧开发有限公司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肇庆市鼎湖区山田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四会佳利针织服装有限公司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广东四会市东城开发区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高要市顺丰塑料五金制品有限公司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广东高要市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金渡镇外资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肇庆市蓝宝制衣有限公司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肇庆市建设二路与二塔路交叉东南面楼房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肇庆市富利电子有限公司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广东肇庆市睦岗镇大洲工业区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肇庆市祥宁塑胶五金电器厂有限公司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肇庆市二塔路商办工业区内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市弘生针织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市金渡镇</w:t>
            </w:r>
            <w:proofErr w:type="gramEnd"/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肇庆鼎湖广利金福饰物制品厂有限公司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肇庆市鼎湖区广利镇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高要新艺工艺品有限公司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高要市大湾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镇外商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投资工业园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高要市荣华制衣有限公司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高要市南岸镇桥东路６号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高要市中源塑胶金属制品有限公司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高要市禄步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镇新龙东路１１号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肇庆市山王园艺苗圃有限公司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肇庆市过境公路长途汽车站西侧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高要国坤咨询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高要市南兴路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号一栋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8-11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卡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肇庆市华宾鞋业有限公司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肇庆西江北路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有限责任公司（外商投资）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广东肇庆波特曼嘉隆包装机械有限公司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广东省肇庆市三榕开发区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肇庆市国良针织机械有限公司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高要市回龙镇工业区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肇庆市南菱工业有限公司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肇庆市鼎湖区新城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区工业园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德庆悦达针织机械有限公司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德庆县工业创业园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广宁县海明电子有限公司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肇庆市广宁县南街镇南东二路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116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高要漫通美术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装饰设计有限公司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市金渡镇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振兴路第五栋七号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四会新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祺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昌电子有限公司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四会市大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沙仁马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管理区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广宁江安模具制品有限公司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广东省广宁县洲仔镇龙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颈管理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高要高新针织机械有限公司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高要市白诸镇工业园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高要市福元宝石工艺制造有限公司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广东省高要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市金渡镇</w:t>
            </w:r>
            <w:proofErr w:type="gramEnd"/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市盛展压铸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高要市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蛟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塘工业园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  <w:tr w:rsidR="008A1646" w:rsidTr="008A1646">
        <w:trPr>
          <w:trHeight w:val="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怀集珠华竹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藤制品有限公司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肇庆市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怀集县怀城镇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怀高管理区沙口（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鱼浪坪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有限责任公司（台、港、澳资）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46" w:rsidRDefault="008A1646">
            <w:pPr>
              <w:widowControl/>
              <w:autoSpaceDE w:val="0"/>
              <w:spacing w:beforeLines="30" w:before="93" w:afterLines="30" w:after="93" w:line="300" w:lineRule="exact"/>
              <w:jc w:val="center"/>
              <w:textAlignment w:val="bottom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吊销</w:t>
            </w:r>
          </w:p>
        </w:tc>
      </w:tr>
    </w:tbl>
    <w:p w:rsidR="00BD468A" w:rsidRDefault="00BD468A">
      <w:pPr>
        <w:rPr>
          <w:rFonts w:hint="eastAsia"/>
        </w:rPr>
      </w:pPr>
    </w:p>
    <w:sectPr w:rsidR="00BD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46"/>
    <w:rsid w:val="008A1646"/>
    <w:rsid w:val="00B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D19F2-7AFD-45D7-A9FD-B7727920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8A1646"/>
    <w:pPr>
      <w:keepNext/>
      <w:keepLines/>
      <w:spacing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8A1646"/>
    <w:rPr>
      <w:rFonts w:ascii="Arial" w:eastAsia="黑体" w:hAnsi="Arial" w:cs="Arial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8A164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8A164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4438</Words>
  <Characters>25302</Characters>
  <Application>Microsoft Office Word</Application>
  <DocSecurity>0</DocSecurity>
  <Lines>210</Lines>
  <Paragraphs>59</Paragraphs>
  <ScaleCrop>false</ScaleCrop>
  <Company/>
  <LinksUpToDate>false</LinksUpToDate>
  <CharactersWithSpaces>29681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2018-03-06T03:14:00Z</dcterms:created>
  <dcterms:modified xsi:type="dcterms:W3CDTF">2018-03-06T03:17:00Z</dcterms:modified>
</cp:coreProperties>
</file>